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来信时间: 2023-10-16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主题: 市长信箱不能提交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来信摘登: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登录市长信箱写信后，点提交按钮没反应，不能提交信件。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收件人: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</w:rPr>
        <w:t>webmaster@xfb.beijing.gov.cn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答复时间:2023-10-16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答复单位：北京市信访办公室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答复摘登: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您好：经检测，市长信箱系统运行正常，请您先清理手机浏览器缓存，在手机信号稳定时，再次提交您的诉求。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Y2RhNGU5ZTUyM2U5YmEyYTYyMzQwM2NiZGNlODIifQ=="/>
  </w:docVars>
  <w:rsids>
    <w:rsidRoot w:val="425C01E3"/>
    <w:rsid w:val="1ACA4A56"/>
    <w:rsid w:val="425C01E3"/>
    <w:rsid w:val="55F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284</Characters>
  <Lines>0</Lines>
  <Paragraphs>0</Paragraphs>
  <TotalTime>2</TotalTime>
  <ScaleCrop>false</ScaleCrop>
  <LinksUpToDate>false</LinksUpToDate>
  <CharactersWithSpaces>288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2023-07-05T03:06:00Z</dcterms:created>
  <dc:creator>xfb-rs</dc:creator>
  <cp:lastModifiedBy>Aギギ曦曦(长期招代理)</cp:lastModifiedBy>
  <dcterms:modified xsi:type="dcterms:W3CDTF">2023-11-02T08:50:14Z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1268D1EEA71642349248672F8D394DA1</vt:lpwstr>
  </property>
</Properties>
</file>