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8810E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来信时间：2026-2-25</w:t>
      </w:r>
    </w:p>
    <w:p w14:paraId="54C8C135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主题：网上信访系统登录不成功</w:t>
      </w:r>
    </w:p>
    <w:p w14:paraId="3772039C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来信摘登：</w:t>
      </w:r>
    </w:p>
    <w:p w14:paraId="0A0BB324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想登录网上信访，登录不成功。</w:t>
      </w:r>
    </w:p>
    <w:p w14:paraId="5DF2D76D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 w14:paraId="55F0335F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收件人：webmaster@xfb.beijing.gov.cn</w:t>
      </w:r>
    </w:p>
    <w:p w14:paraId="513E320C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答复时间：2026-2-25</w:t>
      </w:r>
    </w:p>
    <w:p w14:paraId="471BA034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答复单位：北京市信访办公室</w:t>
      </w:r>
      <w:bookmarkStart w:id="0" w:name="_GoBack"/>
      <w:bookmarkEnd w:id="0"/>
    </w:p>
    <w:p w14:paraId="440B840F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答复摘登：</w:t>
      </w:r>
    </w:p>
    <w:p w14:paraId="67A1BBAB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您好：如果您以前没有在北京市网上信访平台注册过，直接点击页面的“注册”按钮，按照提示完成注册，即可登录。如果您以前注册过北京市网上信访平台账号，请点击“登录”按钮，按照您的情况选择“已有北京市统一身份认证平台账号”或“暂无北京市统一身份认证平台账号，有网上信访的账号”进行登录。</w:t>
      </w:r>
    </w:p>
    <w:p w14:paraId="7C3190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9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2026-02-28T06:50:01Z</dcterms:created>
  <dc:creator>Lenovo</dc:creator>
  <cp:lastModifiedBy>Ciao</cp:lastModifiedBy>
  <dcterms:modified xsi:type="dcterms:W3CDTF">2026-02-28T06:50:16Z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eyJoZGlkIjoiNjQwM2QzNjAwM2JjMDFjZDdlMTY2NTIxZTYxZGZkMzUiLCJ1c2VySWQiOiIxMTcyMjM1NTIyIn0=</vt:lpwstr>
  </property>
  <property fmtid="{D5CDD505-2E9C-101B-9397-08002B2CF9AE}" pid="4" name="ICV">
    <vt:lpwstr>18C9D83E875A4B4D9A969012BEC151B3_12</vt:lpwstr>
  </property>
</Properties>
</file>